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9C" w:rsidRDefault="00065B9C" w:rsidP="00065B9C">
      <w:pPr>
        <w:autoSpaceDE w:val="0"/>
        <w:autoSpaceDN w:val="0"/>
        <w:adjustRightInd w:val="0"/>
        <w:spacing w:after="0" w:line="240" w:lineRule="auto"/>
        <w:jc w:val="both"/>
        <w:rPr>
          <w:rFonts w:ascii="Arial" w:hAnsi="Arial" w:cs="Arial"/>
          <w:b/>
          <w:bCs/>
          <w:color w:val="555555"/>
          <w:sz w:val="32"/>
          <w:szCs w:val="32"/>
        </w:rPr>
      </w:pPr>
      <w:r>
        <w:rPr>
          <w:rFonts w:ascii="Arial" w:hAnsi="Arial" w:cs="Arial"/>
          <w:b/>
          <w:bCs/>
          <w:color w:val="555555"/>
          <w:sz w:val="32"/>
          <w:szCs w:val="32"/>
        </w:rPr>
        <w:t>Procedura aperta alla consultazione per l'aggiornamento del</w:t>
      </w:r>
    </w:p>
    <w:p w:rsidR="00065B9C" w:rsidRDefault="00065B9C" w:rsidP="00065B9C">
      <w:pPr>
        <w:autoSpaceDE w:val="0"/>
        <w:autoSpaceDN w:val="0"/>
        <w:adjustRightInd w:val="0"/>
        <w:spacing w:after="0" w:line="240" w:lineRule="auto"/>
        <w:jc w:val="both"/>
        <w:rPr>
          <w:rFonts w:ascii="Arial" w:hAnsi="Arial" w:cs="Arial"/>
          <w:b/>
          <w:bCs/>
          <w:color w:val="555555"/>
          <w:sz w:val="32"/>
          <w:szCs w:val="32"/>
        </w:rPr>
      </w:pPr>
      <w:r>
        <w:rPr>
          <w:rFonts w:ascii="Arial" w:hAnsi="Arial" w:cs="Arial"/>
          <w:b/>
          <w:bCs/>
          <w:color w:val="555555"/>
          <w:sz w:val="32"/>
          <w:szCs w:val="32"/>
        </w:rPr>
        <w:t>Piano triennale di prevenzione della corruzione - PTPC 2016-</w:t>
      </w:r>
    </w:p>
    <w:p w:rsidR="00065B9C" w:rsidRDefault="00065B9C" w:rsidP="00065B9C">
      <w:pPr>
        <w:autoSpaceDE w:val="0"/>
        <w:autoSpaceDN w:val="0"/>
        <w:adjustRightInd w:val="0"/>
        <w:spacing w:after="0" w:line="240" w:lineRule="auto"/>
        <w:jc w:val="both"/>
        <w:rPr>
          <w:rFonts w:ascii="Arial" w:hAnsi="Arial" w:cs="Arial"/>
          <w:b/>
          <w:bCs/>
          <w:color w:val="555555"/>
          <w:sz w:val="32"/>
          <w:szCs w:val="32"/>
        </w:rPr>
      </w:pPr>
      <w:r>
        <w:rPr>
          <w:rFonts w:ascii="Arial" w:hAnsi="Arial" w:cs="Arial"/>
          <w:b/>
          <w:bCs/>
          <w:color w:val="555555"/>
          <w:sz w:val="32"/>
          <w:szCs w:val="32"/>
        </w:rPr>
        <w:t>2018 comprensivo del Programma triennale per la trasparenza</w:t>
      </w:r>
    </w:p>
    <w:p w:rsidR="00065B9C" w:rsidRDefault="00065B9C" w:rsidP="00065B9C">
      <w:pPr>
        <w:autoSpaceDE w:val="0"/>
        <w:autoSpaceDN w:val="0"/>
        <w:adjustRightInd w:val="0"/>
        <w:spacing w:after="0" w:line="240" w:lineRule="auto"/>
        <w:jc w:val="both"/>
        <w:rPr>
          <w:rFonts w:ascii="Arial" w:hAnsi="Arial" w:cs="Arial"/>
          <w:b/>
          <w:bCs/>
          <w:color w:val="555555"/>
          <w:sz w:val="32"/>
          <w:szCs w:val="32"/>
        </w:rPr>
      </w:pPr>
      <w:r>
        <w:rPr>
          <w:rFonts w:ascii="Arial" w:hAnsi="Arial" w:cs="Arial"/>
          <w:b/>
          <w:bCs/>
          <w:color w:val="555555"/>
          <w:sz w:val="32"/>
          <w:szCs w:val="32"/>
        </w:rPr>
        <w:t>e l'integrità – PTTI 2016-2018 del Comune di Cerea.</w:t>
      </w:r>
    </w:p>
    <w:p w:rsidR="00065B9C" w:rsidRDefault="00065B9C" w:rsidP="00065B9C">
      <w:pPr>
        <w:autoSpaceDE w:val="0"/>
        <w:autoSpaceDN w:val="0"/>
        <w:adjustRightInd w:val="0"/>
        <w:spacing w:after="0" w:line="240" w:lineRule="auto"/>
        <w:rPr>
          <w:rFonts w:ascii="Arial" w:hAnsi="Arial" w:cs="Arial"/>
          <w:b/>
          <w:bCs/>
          <w:color w:val="555555"/>
          <w:sz w:val="32"/>
          <w:szCs w:val="32"/>
        </w:rPr>
      </w:pPr>
    </w:p>
    <w:p w:rsidR="00065B9C" w:rsidRDefault="00065B9C" w:rsidP="00065B9C">
      <w:pPr>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AVVISO PUBBLICO</w:t>
      </w:r>
    </w:p>
    <w:p w:rsidR="00065B9C" w:rsidRDefault="00065B9C" w:rsidP="00065B9C">
      <w:pPr>
        <w:autoSpaceDE w:val="0"/>
        <w:autoSpaceDN w:val="0"/>
        <w:adjustRightInd w:val="0"/>
        <w:spacing w:after="0"/>
        <w:jc w:val="center"/>
        <w:rPr>
          <w:rFonts w:ascii="Arial" w:hAnsi="Arial" w:cs="Arial"/>
          <w:b/>
          <w:bCs/>
          <w:color w:val="000000"/>
          <w:sz w:val="30"/>
          <w:szCs w:val="30"/>
        </w:rPr>
      </w:pPr>
    </w:p>
    <w:p w:rsidR="00065B9C" w:rsidRDefault="00065B9C" w:rsidP="00065B9C">
      <w:pPr>
        <w:autoSpaceDE w:val="0"/>
        <w:autoSpaceDN w:val="0"/>
        <w:adjustRightInd w:val="0"/>
        <w:spacing w:after="0"/>
        <w:jc w:val="both"/>
        <w:rPr>
          <w:rFonts w:ascii="Arial" w:hAnsi="Arial" w:cs="Arial"/>
          <w:b/>
          <w:bCs/>
          <w:color w:val="000000"/>
          <w:sz w:val="24"/>
          <w:szCs w:val="24"/>
        </w:rPr>
      </w:pPr>
      <w:r>
        <w:rPr>
          <w:rFonts w:ascii="Arial" w:hAnsi="Arial" w:cs="Arial"/>
          <w:color w:val="000000"/>
          <w:sz w:val="24"/>
          <w:szCs w:val="24"/>
        </w:rPr>
        <w:t xml:space="preserve">Questa Amministrazione, nell'ambito delle iniziative e delle attività condotte in materia di trasparenza e d'interventi per la prevenzione ed il contrasto della corruzione, su proposta del Responsabile Anticorruzione, deve approvare entro il 31/01/2016 il </w:t>
      </w:r>
      <w:r>
        <w:rPr>
          <w:rFonts w:ascii="Arial" w:hAnsi="Arial" w:cs="Arial"/>
          <w:b/>
          <w:bCs/>
          <w:color w:val="000000"/>
          <w:sz w:val="24"/>
          <w:szCs w:val="24"/>
        </w:rPr>
        <w:t>Piano Triennale di</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Prevenzione della Corruzione (PTPC) 2016-2018</w:t>
      </w:r>
      <w:r>
        <w:rPr>
          <w:rFonts w:ascii="Arial" w:hAnsi="Arial" w:cs="Arial"/>
          <w:color w:val="000000"/>
          <w:sz w:val="24"/>
          <w:szCs w:val="24"/>
        </w:rPr>
        <w:t xml:space="preserve">, contenente anche il </w:t>
      </w:r>
      <w:r>
        <w:rPr>
          <w:rFonts w:ascii="Arial" w:hAnsi="Arial" w:cs="Arial"/>
          <w:b/>
          <w:bCs/>
          <w:color w:val="000000"/>
          <w:sz w:val="24"/>
          <w:szCs w:val="24"/>
        </w:rPr>
        <w:t xml:space="preserve">Piano Triennale per la Trasparenza e l'Integrità (PTTI) 2016 - 2018 </w:t>
      </w:r>
      <w:r>
        <w:rPr>
          <w:rFonts w:ascii="Arial" w:hAnsi="Arial" w:cs="Arial"/>
          <w:color w:val="000000"/>
          <w:sz w:val="24"/>
          <w:szCs w:val="24"/>
        </w:rPr>
        <w:t>del Comune di Cerea.</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Il nuovo Piano Nazionale Anticorruzione (PNA), approvato dall'Autorità nazionale anticorruzione in data 11.09.2015,prevede che le amministrazioni, al fine di disegnare un'efficace strategia anticorruzione, realizzino forme di consultazione con il coinvolgimento dei cittadini e delle organizzazioni portatrici di interessi collettivi in occasione dell'elaborazione/aggiornamento del proprio Piano.</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Il presente avviso è rivolto ai cittadini, a tutte le associazioni o altre forme di organizzazioni</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portatrici di interessi collettivi, alle organizzazioni di categoria e organizzazioni sindacali operanti nel territorio, al fine di formulare osservazioni finalizzate ad una migliore individuazione delle misure preventive anticorruzione.</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Nell'intento di favorire il più ampio coinvolgimento, i suddetti </w:t>
      </w:r>
      <w:proofErr w:type="spellStart"/>
      <w:r>
        <w:rPr>
          <w:rFonts w:ascii="Arial" w:hAnsi="Arial" w:cs="Arial"/>
          <w:color w:val="000000"/>
          <w:sz w:val="24"/>
          <w:szCs w:val="24"/>
        </w:rPr>
        <w:t>stakeholder</w:t>
      </w:r>
      <w:proofErr w:type="spellEnd"/>
      <w:r>
        <w:rPr>
          <w:rFonts w:ascii="Arial" w:hAnsi="Arial" w:cs="Arial"/>
          <w:color w:val="000000"/>
          <w:sz w:val="24"/>
          <w:szCs w:val="24"/>
        </w:rPr>
        <w:t xml:space="preserve"> (portatori d'interesse) sono invitati a presentare contributi, di cui l'Ente terrà conto in sede di approvazione definitiva del Piano Triennale Anticorruzione 2016-2018.</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Tutti i soggetti interessati possono dunque trasmettere, </w:t>
      </w:r>
      <w:r>
        <w:rPr>
          <w:rFonts w:ascii="Arial" w:hAnsi="Arial" w:cs="Arial"/>
          <w:b/>
          <w:bCs/>
          <w:color w:val="000000"/>
          <w:sz w:val="24"/>
          <w:szCs w:val="24"/>
        </w:rPr>
        <w:t>entro e non oltre il giorno 25.01.2016</w:t>
      </w:r>
      <w:r>
        <w:rPr>
          <w:rFonts w:ascii="Arial" w:hAnsi="Arial" w:cs="Arial"/>
          <w:color w:val="000000"/>
          <w:sz w:val="24"/>
          <w:szCs w:val="24"/>
        </w:rPr>
        <w:t>, il proprio contributo propositivo al seguente indirizzo di posta elettronica:</w:t>
      </w:r>
    </w:p>
    <w:p w:rsidR="00065B9C" w:rsidRDefault="00065B9C" w:rsidP="00065B9C">
      <w:pPr>
        <w:autoSpaceDE w:val="0"/>
        <w:autoSpaceDN w:val="0"/>
        <w:adjustRightInd w:val="0"/>
        <w:spacing w:after="0"/>
        <w:jc w:val="both"/>
        <w:rPr>
          <w:rFonts w:ascii="Arial" w:hAnsi="Arial" w:cs="Arial"/>
          <w:color w:val="000000"/>
          <w:sz w:val="24"/>
          <w:szCs w:val="24"/>
        </w:rPr>
      </w:pPr>
      <w:hyperlink r:id="rId4" w:history="1">
        <w:r w:rsidRPr="009C1B76">
          <w:rPr>
            <w:rStyle w:val="Collegamentoipertestuale"/>
            <w:rFonts w:ascii="Arial" w:hAnsi="Arial" w:cs="Arial"/>
            <w:sz w:val="24"/>
            <w:szCs w:val="24"/>
          </w:rPr>
          <w:t>info@cerea.net</w:t>
        </w:r>
      </w:hyperlink>
      <w:r>
        <w:rPr>
          <w:rFonts w:ascii="Arial" w:hAnsi="Arial" w:cs="Arial"/>
          <w:color w:val="000000"/>
          <w:sz w:val="24"/>
          <w:szCs w:val="24"/>
        </w:rPr>
        <w:t xml:space="preserve"> .</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Per meglio consentire l'apporto di contributi mirati, sono disponibili sul sito internet</w:t>
      </w:r>
    </w:p>
    <w:p w:rsidR="00065B9C" w:rsidRDefault="00065B9C" w:rsidP="00065B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Del Comune di Cerea , sezione Amministrazione Trasparente/Corruzione - il Piano di Prevenzione della Corruzione 2015 – 2017 - Disposizioni generali - il programma triennale per la trasparenza e l’integrità.</w:t>
      </w:r>
    </w:p>
    <w:p w:rsidR="00E97D84" w:rsidRDefault="00065B9C" w:rsidP="00065B9C">
      <w:pPr>
        <w:rPr>
          <w:rFonts w:ascii="Arial" w:hAnsi="Arial" w:cs="Arial"/>
          <w:color w:val="000000"/>
          <w:sz w:val="24"/>
          <w:szCs w:val="24"/>
        </w:rPr>
      </w:pPr>
      <w:r>
        <w:rPr>
          <w:rFonts w:ascii="Arial" w:hAnsi="Arial" w:cs="Arial"/>
          <w:color w:val="000000"/>
          <w:sz w:val="24"/>
          <w:szCs w:val="24"/>
        </w:rPr>
        <w:t>Il presente avviso è pubblicato sul sito internet del Comune.</w:t>
      </w:r>
    </w:p>
    <w:p w:rsidR="00065B9C" w:rsidRDefault="00065B9C" w:rsidP="00065B9C">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065B9C" w:rsidRDefault="00065B9C" w:rsidP="00065B9C"/>
    <w:sectPr w:rsidR="00065B9C" w:rsidSect="00E97D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283"/>
  <w:characterSpacingControl w:val="doNotCompress"/>
  <w:compat/>
  <w:rsids>
    <w:rsidRoot w:val="00065B9C"/>
    <w:rsid w:val="00062796"/>
    <w:rsid w:val="00065B9C"/>
    <w:rsid w:val="005F4604"/>
    <w:rsid w:val="00927894"/>
    <w:rsid w:val="00B92DEF"/>
    <w:rsid w:val="00E97D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D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5B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ere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Giraldi</dc:creator>
  <cp:lastModifiedBy>Gianni Giraldi</cp:lastModifiedBy>
  <cp:revision>1</cp:revision>
  <dcterms:created xsi:type="dcterms:W3CDTF">2016-01-11T10:16:00Z</dcterms:created>
  <dcterms:modified xsi:type="dcterms:W3CDTF">2016-01-11T10:24:00Z</dcterms:modified>
</cp:coreProperties>
</file>